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2-3161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03 июл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Публичного акционерного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МФК «Займер</w:t>
      </w:r>
      <w:r>
        <w:rPr>
          <w:rFonts w:ascii="Times New Roman" w:eastAsia="Times New Roman" w:hAnsi="Times New Roman" w:cs="Times New Roman"/>
          <w:sz w:val="26"/>
          <w:szCs w:val="26"/>
        </w:rPr>
        <w:t>» к Тимергазину Ильдару Мазгаровичу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Публичного акционерного общества МФК «Займер»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Тимергазину Ильдару Мазгаровичу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Тимергазина Ильдара Мазгаровича, </w:t>
      </w:r>
      <w:r>
        <w:rPr>
          <w:rStyle w:val="cat-PassportDatagrp-2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Публичного акционерного общества МФК «Займер»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2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</w:t>
      </w:r>
      <w:r>
        <w:rPr>
          <w:rFonts w:ascii="Times New Roman" w:eastAsia="Times New Roman" w:hAnsi="Times New Roman" w:cs="Times New Roman"/>
          <w:sz w:val="26"/>
          <w:szCs w:val="26"/>
        </w:rPr>
        <w:t>сть по договору займа № 24068157 от 28.09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23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рублей, из них: 10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 – сумма займа,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400 рублей – проценты по договору за 30 дней пользования займом в период с 29.09.2023 по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921 рубль 72 копейки – проценты за 192 дня в период с 29.10.2023 по 08.05.2024 и 678 рублей 28 копеек – 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29.10.2023 по 08.05.2024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890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всего взыскать 23 890 (двадцать 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 восемьсот девяносто)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2-3161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PhoneNumbergrp-23rplc-11">
    <w:name w:val="cat-PhoneNumber grp-2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